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0001231615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283"/>
              <w:jc w:val="left"/>
              <w:rPr/>
            </w:pPr>
            <w:r>
              <w:rPr/>
              <w:t>Name of Issuer</w:t>
            </w:r>
          </w:p>
        </w:tc>
        <w:tc>
          <w:tcPr>
            <w:tcW w:w="4366" w:type="dxa"/>
            <w:tcBorders/>
            <w:vAlign w:val="center"/>
          </w:tcPr>
          <w:p>
            <w:pPr>
              <w:pStyle w:val="TableContents"/>
              <w:bidi w:val="0"/>
              <w:spacing w:before="0" w:after="0"/>
              <w:jc w:val="left"/>
              <w:rPr/>
            </w:pPr>
            <w:r>
              <w:rPr/>
              <w:t>LIQUIDIA CORPORATION</w:t>
            </w:r>
          </w:p>
        </w:tc>
      </w:tr>
      <w:tr>
        <w:trPr/>
        <w:tc>
          <w:tcPr>
            <w:tcW w:w="5839" w:type="dxa"/>
            <w:tcBorders/>
            <w:vAlign w:val="center"/>
          </w:tcPr>
          <w:p>
            <w:pPr>
              <w:pStyle w:val="TableContents"/>
              <w:bidi w:val="0"/>
              <w:spacing w:before="0" w:after="283"/>
              <w:jc w:val="left"/>
              <w:rPr/>
            </w:pPr>
            <w:r>
              <w:rPr/>
              <w:t>SEC File Number</w:t>
            </w:r>
          </w:p>
        </w:tc>
        <w:tc>
          <w:tcPr>
            <w:tcW w:w="4366" w:type="dxa"/>
            <w:tcBorders/>
            <w:vAlign w:val="center"/>
          </w:tcPr>
          <w:p>
            <w:pPr>
              <w:pStyle w:val="TableContents"/>
              <w:bidi w:val="0"/>
              <w:spacing w:before="0" w:after="0"/>
              <w:jc w:val="left"/>
              <w:rPr/>
            </w:pPr>
            <w:r>
              <w:rPr/>
              <w:t>001-39724</w:t>
            </w:r>
          </w:p>
        </w:tc>
      </w:tr>
      <w:tr>
        <w:trPr/>
        <w:tc>
          <w:tcPr>
            <w:tcW w:w="5839" w:type="dxa"/>
            <w:tcBorders/>
            <w:vAlign w:val="center"/>
          </w:tcPr>
          <w:p>
            <w:pPr>
              <w:pStyle w:val="TableContents"/>
              <w:bidi w:val="0"/>
              <w:spacing w:before="0" w:after="283"/>
              <w:jc w:val="left"/>
              <w:rPr/>
            </w:pPr>
            <w:r>
              <w:rPr/>
              <w:t>Address of Issuer</w:t>
            </w:r>
          </w:p>
        </w:tc>
        <w:tc>
          <w:tcPr>
            <w:tcW w:w="4366" w:type="dxa"/>
            <w:tcBorders/>
            <w:vAlign w:val="center"/>
          </w:tcPr>
          <w:p>
            <w:pPr>
              <w:pStyle w:val="TableContents"/>
              <w:bidi w:val="0"/>
              <w:spacing w:before="0" w:after="0"/>
              <w:jc w:val="left"/>
              <w:rPr/>
            </w:pPr>
            <w:r>
              <w:rPr/>
              <w:t>419 Davis Drive, Suite 100,</w:t>
              <w:br/>
              <w:t>Morrisville</w:t>
              <w:br/>
              <w:t xml:space="preserve">NORTH CAROLINA </w:t>
              <w:br/>
              <w:t>27560</w:t>
            </w:r>
          </w:p>
        </w:tc>
      </w:tr>
      <w:tr>
        <w:trPr/>
        <w:tc>
          <w:tcPr>
            <w:tcW w:w="5839" w:type="dxa"/>
            <w:tcBorders/>
            <w:vAlign w:val="center"/>
          </w:tcPr>
          <w:p>
            <w:pPr>
              <w:pStyle w:val="TableContents"/>
              <w:bidi w:val="0"/>
              <w:spacing w:before="0" w:after="283"/>
              <w:jc w:val="left"/>
              <w:rPr/>
            </w:pPr>
            <w:r>
              <w:rPr/>
              <w:t>Phone</w:t>
            </w:r>
          </w:p>
        </w:tc>
        <w:tc>
          <w:tcPr>
            <w:tcW w:w="4366" w:type="dxa"/>
            <w:tcBorders/>
            <w:vAlign w:val="center"/>
          </w:tcPr>
          <w:p>
            <w:pPr>
              <w:pStyle w:val="TableContents"/>
              <w:bidi w:val="0"/>
              <w:spacing w:before="0" w:after="0"/>
              <w:jc w:val="left"/>
              <w:rPr/>
            </w:pPr>
            <w:r>
              <w:rPr/>
              <w:t>9193284400</w:t>
            </w:r>
          </w:p>
        </w:tc>
      </w:tr>
      <w:tr>
        <w:trPr/>
        <w:tc>
          <w:tcPr>
            <w:tcW w:w="5839" w:type="dxa"/>
            <w:tcBorders/>
            <w:vAlign w:val="center"/>
          </w:tcPr>
          <w:p>
            <w:pPr>
              <w:pStyle w:val="TableContents"/>
              <w:bidi w:val="0"/>
              <w:spacing w:before="0" w:after="283"/>
              <w:jc w:val="left"/>
              <w:rPr/>
            </w:pPr>
            <w:r>
              <w:rPr/>
              <w:t>Name of Person for Whose Account the Securities are To Be Sold</w:t>
            </w:r>
          </w:p>
        </w:tc>
        <w:tc>
          <w:tcPr>
            <w:tcW w:w="4366" w:type="dxa"/>
            <w:tcBorders/>
            <w:vAlign w:val="center"/>
          </w:tcPr>
          <w:p>
            <w:pPr>
              <w:pStyle w:val="TableContents"/>
              <w:bidi w:val="0"/>
              <w:spacing w:before="0" w:after="0"/>
              <w:jc w:val="left"/>
              <w:rPr/>
            </w:pPr>
            <w:r>
              <w:rPr/>
              <w:t>SERENDIPITY BIOPHARMA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9" w:type="dxa"/>
            <w:tcBorders/>
            <w:vAlign w:val="center"/>
          </w:tcPr>
          <w:p>
            <w:pPr>
              <w:pStyle w:val="TableContents"/>
              <w:bidi w:val="0"/>
              <w:spacing w:before="0" w:after="283"/>
              <w:jc w:val="left"/>
              <w:rPr/>
            </w:pPr>
            <w:r>
              <w:rPr/>
              <w:t>Relationship to Issuer</w:t>
            </w:r>
          </w:p>
        </w:tc>
        <w:tc>
          <w:tcPr>
            <w:tcW w:w="4366" w:type="dxa"/>
            <w:tcBorders/>
            <w:vAlign w:val="center"/>
          </w:tcPr>
          <w:p>
            <w:pPr>
              <w:pStyle w:val="TableContents"/>
              <w:bidi w:val="0"/>
              <w:spacing w:before="0" w:after="0"/>
              <w:jc w:val="left"/>
              <w:rPr/>
            </w:pPr>
            <w:r>
              <w:rPr/>
              <w:t>Director</w:t>
            </w:r>
          </w:p>
        </w:tc>
      </w:tr>
      <w:tr>
        <w:trPr/>
        <w:tc>
          <w:tcPr>
            <w:tcW w:w="5839" w:type="dxa"/>
            <w:tcBorders/>
            <w:vAlign w:val="center"/>
          </w:tcPr>
          <w:p>
            <w:pPr>
              <w:pStyle w:val="TableContents"/>
              <w:bidi w:val="0"/>
              <w:spacing w:before="0" w:after="283"/>
              <w:jc w:val="left"/>
              <w:rPr/>
            </w:pPr>
            <w:r>
              <w:rPr/>
              <w:t>Relationship to Issuer</w:t>
            </w:r>
          </w:p>
        </w:tc>
        <w:tc>
          <w:tcPr>
            <w:tcW w:w="43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106428</w:t>
            </w:r>
          </w:p>
        </w:tc>
        <w:tc>
          <w:tcPr>
            <w:tcW w:w="1457" w:type="dxa"/>
            <w:tcBorders/>
            <w:vAlign w:val="center"/>
          </w:tcPr>
          <w:p>
            <w:pPr>
              <w:pStyle w:val="TableContents"/>
              <w:bidi w:val="0"/>
              <w:spacing w:before="0" w:after="283"/>
              <w:jc w:val="left"/>
              <w:rPr/>
            </w:pPr>
            <w:r>
              <w:rPr/>
              <w:t>6383551.44</w:t>
            </w:r>
          </w:p>
        </w:tc>
        <w:tc>
          <w:tcPr>
            <w:tcW w:w="1547" w:type="dxa"/>
            <w:tcBorders/>
            <w:vAlign w:val="center"/>
          </w:tcPr>
          <w:p>
            <w:pPr>
              <w:pStyle w:val="TableContents"/>
              <w:bidi w:val="0"/>
              <w:spacing w:before="0" w:after="283"/>
              <w:jc w:val="left"/>
              <w:rPr/>
            </w:pPr>
            <w:r>
              <w:rPr/>
              <w:t>88928099</w:t>
            </w:r>
          </w:p>
        </w:tc>
        <w:tc>
          <w:tcPr>
            <w:tcW w:w="1564" w:type="dxa"/>
            <w:tcBorders/>
            <w:vAlign w:val="center"/>
          </w:tcPr>
          <w:p>
            <w:pPr>
              <w:pStyle w:val="TableContents"/>
              <w:bidi w:val="0"/>
              <w:spacing w:before="0" w:after="283"/>
              <w:jc w:val="left"/>
              <w:rPr/>
            </w:pPr>
            <w:r>
              <w:rPr/>
              <w:t>05/20/2026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11/18/2020</w:t>
            </w:r>
          </w:p>
        </w:tc>
        <w:tc>
          <w:tcPr>
            <w:tcW w:w="1505" w:type="dxa"/>
            <w:tcBorders/>
            <w:vAlign w:val="center"/>
          </w:tcPr>
          <w:p>
            <w:pPr>
              <w:pStyle w:val="TableContents"/>
              <w:bidi w:val="0"/>
              <w:spacing w:before="0" w:after="283"/>
              <w:jc w:val="left"/>
              <w:rPr/>
            </w:pPr>
            <w:r>
              <w:rPr/>
              <w:t>Merger or Acquisition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106428</w:t>
            </w:r>
          </w:p>
        </w:tc>
        <w:tc>
          <w:tcPr>
            <w:tcW w:w="1078" w:type="dxa"/>
            <w:tcBorders/>
            <w:vAlign w:val="center"/>
          </w:tcPr>
          <w:p>
            <w:pPr>
              <w:pStyle w:val="TableContents"/>
              <w:bidi w:val="0"/>
              <w:spacing w:before="0" w:after="283"/>
              <w:jc w:val="left"/>
              <w:rPr/>
            </w:pPr>
            <w:r>
              <w:rPr/>
              <w:t>11/18/2020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2"/>
        <w:gridCol w:w="2767"/>
        <w:gridCol w:w="910"/>
        <w:gridCol w:w="1515"/>
        <w:gridCol w:w="1791"/>
      </w:tblGrid>
      <w:tr>
        <w:trPr/>
        <w:tc>
          <w:tcPr>
            <w:tcW w:w="3222" w:type="dxa"/>
            <w:tcBorders/>
            <w:vAlign w:val="center"/>
          </w:tcPr>
          <w:p>
            <w:pPr>
              <w:pStyle w:val="TableHeading"/>
              <w:suppressLineNumbers/>
              <w:bidi w:val="0"/>
              <w:spacing w:before="0" w:after="283"/>
              <w:jc w:val="center"/>
              <w:rPr/>
            </w:pPr>
            <w:r>
              <w:rPr/>
              <w:t>Name and Address of Seller</w:t>
            </w:r>
          </w:p>
        </w:tc>
        <w:tc>
          <w:tcPr>
            <w:tcW w:w="2767"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5" w:type="dxa"/>
            <w:tcBorders/>
            <w:vAlign w:val="center"/>
          </w:tcPr>
          <w:p>
            <w:pPr>
              <w:pStyle w:val="TableHeading"/>
              <w:suppressLineNumbers/>
              <w:bidi w:val="0"/>
              <w:spacing w:before="0" w:after="283"/>
              <w:jc w:val="center"/>
              <w:rPr/>
            </w:pPr>
            <w:r>
              <w:rPr/>
              <w:t>Amount of Securities Sold</w:t>
            </w:r>
          </w:p>
        </w:tc>
        <w:tc>
          <w:tcPr>
            <w:tcW w:w="1791" w:type="dxa"/>
            <w:tcBorders/>
            <w:vAlign w:val="center"/>
          </w:tcPr>
          <w:p>
            <w:pPr>
              <w:pStyle w:val="TableHeading"/>
              <w:suppressLineNumbers/>
              <w:bidi w:val="0"/>
              <w:spacing w:before="0" w:after="283"/>
              <w:jc w:val="center"/>
              <w:rPr/>
            </w:pPr>
            <w:r>
              <w:rPr/>
              <w:t>Gross Proceeds</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05/19/2026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1466142.50</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05/18/2026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1419320.00</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05/15/2026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1426072.50</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05/14/2026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1465565.00</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05/13/2026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1407127.50</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05/12/2026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1350990.00</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05/11/2026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1037402.50</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05/08/2026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1053565.00</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05/07/2026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1052135.00</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05/06/2026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1019572.50</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05/05/2026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1002592.50</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04/17/2026</w:t>
            </w:r>
          </w:p>
        </w:tc>
        <w:tc>
          <w:tcPr>
            <w:tcW w:w="1515" w:type="dxa"/>
            <w:tcBorders/>
            <w:vAlign w:val="center"/>
          </w:tcPr>
          <w:p>
            <w:pPr>
              <w:pStyle w:val="TableContents"/>
              <w:bidi w:val="0"/>
              <w:spacing w:before="0" w:after="283"/>
              <w:jc w:val="left"/>
              <w:rPr/>
            </w:pPr>
            <w:r>
              <w:rPr/>
              <w:t>18839</w:t>
            </w:r>
          </w:p>
        </w:tc>
        <w:tc>
          <w:tcPr>
            <w:tcW w:w="1791" w:type="dxa"/>
            <w:tcBorders/>
            <w:vAlign w:val="center"/>
          </w:tcPr>
          <w:p>
            <w:pPr>
              <w:pStyle w:val="TableContents"/>
              <w:bidi w:val="0"/>
              <w:spacing w:before="0" w:after="283"/>
              <w:jc w:val="left"/>
              <w:rPr/>
            </w:pPr>
            <w:r>
              <w:rPr/>
              <w:t>764955.71</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04/16/2026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1007800.00</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04/15/2026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1003522.50</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04/14/2026</w:t>
            </w:r>
          </w:p>
        </w:tc>
        <w:tc>
          <w:tcPr>
            <w:tcW w:w="1515" w:type="dxa"/>
            <w:tcBorders/>
            <w:vAlign w:val="center"/>
          </w:tcPr>
          <w:p>
            <w:pPr>
              <w:pStyle w:val="TableContents"/>
              <w:bidi w:val="0"/>
              <w:spacing w:before="0" w:after="283"/>
              <w:jc w:val="left"/>
              <w:rPr/>
            </w:pPr>
            <w:r>
              <w:rPr/>
              <w:t>3300</w:t>
            </w:r>
          </w:p>
        </w:tc>
        <w:tc>
          <w:tcPr>
            <w:tcW w:w="1791" w:type="dxa"/>
            <w:tcBorders/>
            <w:vAlign w:val="center"/>
          </w:tcPr>
          <w:p>
            <w:pPr>
              <w:pStyle w:val="TableContents"/>
              <w:bidi w:val="0"/>
              <w:spacing w:before="0" w:after="283"/>
              <w:jc w:val="left"/>
              <w:rPr/>
            </w:pPr>
            <w:r>
              <w:rPr/>
              <w:t>132000.00</w:t>
            </w:r>
          </w:p>
        </w:tc>
      </w:tr>
      <w:tr>
        <w:trPr/>
        <w:tc>
          <w:tcPr>
            <w:tcW w:w="3222" w:type="dxa"/>
            <w:tcBorders/>
            <w:vAlign w:val="center"/>
          </w:tcPr>
          <w:p>
            <w:pPr>
              <w:pStyle w:val="TableContents"/>
              <w:bidi w:val="0"/>
              <w:spacing w:before="0" w:after="283"/>
              <w:jc w:val="left"/>
              <w:rPr/>
            </w:pPr>
            <w:r>
              <w:rPr/>
              <w:t>ROGER JEFFS</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04/13/2026</w:t>
            </w:r>
          </w:p>
        </w:tc>
        <w:tc>
          <w:tcPr>
            <w:tcW w:w="1515" w:type="dxa"/>
            <w:tcBorders/>
            <w:vAlign w:val="center"/>
          </w:tcPr>
          <w:p>
            <w:pPr>
              <w:pStyle w:val="TableContents"/>
              <w:bidi w:val="0"/>
              <w:spacing w:before="0" w:after="283"/>
              <w:jc w:val="left"/>
              <w:rPr/>
            </w:pPr>
            <w:r>
              <w:rPr/>
              <w:t>32744</w:t>
            </w:r>
          </w:p>
        </w:tc>
        <w:tc>
          <w:tcPr>
            <w:tcW w:w="1791" w:type="dxa"/>
            <w:tcBorders/>
            <w:vAlign w:val="center"/>
          </w:tcPr>
          <w:p>
            <w:pPr>
              <w:pStyle w:val="TableContents"/>
              <w:bidi w:val="0"/>
              <w:spacing w:before="0" w:after="283"/>
              <w:jc w:val="left"/>
              <w:rPr/>
            </w:pPr>
            <w:r>
              <w:rPr/>
              <w:t>1256387.28</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04/10/2026</w:t>
            </w:r>
          </w:p>
        </w:tc>
        <w:tc>
          <w:tcPr>
            <w:tcW w:w="1515" w:type="dxa"/>
            <w:tcBorders/>
            <w:vAlign w:val="center"/>
          </w:tcPr>
          <w:p>
            <w:pPr>
              <w:pStyle w:val="TableContents"/>
              <w:bidi w:val="0"/>
              <w:spacing w:before="0" w:after="283"/>
              <w:jc w:val="left"/>
              <w:rPr/>
            </w:pPr>
            <w:r>
              <w:rPr/>
              <w:t>21433</w:t>
            </w:r>
          </w:p>
        </w:tc>
        <w:tc>
          <w:tcPr>
            <w:tcW w:w="1791" w:type="dxa"/>
            <w:tcBorders/>
            <w:vAlign w:val="center"/>
          </w:tcPr>
          <w:p>
            <w:pPr>
              <w:pStyle w:val="TableContents"/>
              <w:bidi w:val="0"/>
              <w:spacing w:before="0" w:after="283"/>
              <w:jc w:val="left"/>
              <w:rPr/>
            </w:pPr>
            <w:r>
              <w:rPr/>
              <w:t>859876.96</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04/09/2026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1002887.50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72"/>
        <w:gridCol w:w="2033"/>
      </w:tblGrid>
      <w:tr>
        <w:trPr/>
        <w:tc>
          <w:tcPr>
            <w:tcW w:w="8172" w:type="dxa"/>
            <w:tcBorders/>
            <w:vAlign w:val="center"/>
          </w:tcPr>
          <w:p>
            <w:pPr>
              <w:pStyle w:val="TableContents"/>
              <w:bidi w:val="0"/>
              <w:spacing w:before="0" w:after="283"/>
              <w:jc w:val="left"/>
              <w:rPr/>
            </w:pPr>
            <w:r>
              <w:rPr/>
              <w:t>Remarks</w:t>
            </w:r>
          </w:p>
        </w:tc>
        <w:tc>
          <w:tcPr>
            <w:tcW w:w="2033" w:type="dxa"/>
            <w:tcBorders/>
            <w:vAlign w:val="center"/>
          </w:tcPr>
          <w:p>
            <w:pPr>
              <w:pStyle w:val="TableContents"/>
              <w:bidi w:val="0"/>
              <w:spacing w:before="0" w:after="283"/>
              <w:jc w:val="left"/>
              <w:rPr>
                <w:sz w:val="4"/>
                <w:szCs w:val="4"/>
              </w:rPr>
            </w:pPr>
            <w:r>
              <w:rPr>
                <w:sz w:val="4"/>
                <w:szCs w:val="4"/>
              </w:rPr>
            </w:r>
          </w:p>
        </w:tc>
      </w:tr>
      <w:tr>
        <w:trPr/>
        <w:tc>
          <w:tcPr>
            <w:tcW w:w="8172" w:type="dxa"/>
            <w:tcBorders/>
            <w:vAlign w:val="center"/>
          </w:tcPr>
          <w:p>
            <w:pPr>
              <w:pStyle w:val="TableContents"/>
              <w:bidi w:val="0"/>
              <w:spacing w:before="0" w:after="283"/>
              <w:jc w:val="left"/>
              <w:rPr/>
            </w:pPr>
            <w:r>
              <w:rPr/>
              <w:t>Date of Notice</w:t>
            </w:r>
          </w:p>
        </w:tc>
        <w:tc>
          <w:tcPr>
            <w:tcW w:w="2033" w:type="dxa"/>
            <w:tcBorders/>
            <w:vAlign w:val="center"/>
          </w:tcPr>
          <w:p>
            <w:pPr>
              <w:pStyle w:val="TableContents"/>
              <w:bidi w:val="0"/>
              <w:spacing w:before="0" w:after="0"/>
              <w:jc w:val="left"/>
              <w:rPr/>
            </w:pPr>
            <w:r>
              <w:rPr/>
              <w:t>05/20/2026</w:t>
            </w:r>
          </w:p>
        </w:tc>
      </w:tr>
      <w:tr>
        <w:trPr/>
        <w:tc>
          <w:tcPr>
            <w:tcW w:w="8172" w:type="dxa"/>
            <w:tcBorders/>
            <w:vAlign w:val="center"/>
          </w:tcPr>
          <w:p>
            <w:pPr>
              <w:pStyle w:val="TableContents"/>
              <w:bidi w:val="0"/>
              <w:spacing w:before="0" w:after="283"/>
              <w:jc w:val="left"/>
              <w:rPr/>
            </w:pPr>
            <w:r>
              <w:rPr/>
              <w:t>Date of Plan Adoption or Giving of Instruction, If Relying on Rule 10b5-1</w:t>
            </w:r>
          </w:p>
        </w:tc>
        <w:tc>
          <w:tcPr>
            <w:tcW w:w="2033"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72" w:type="dxa"/>
            <w:tcBorders/>
            <w:vAlign w:val="center"/>
          </w:tcPr>
          <w:p>
            <w:pPr>
              <w:pStyle w:val="TableContents"/>
              <w:bidi w:val="0"/>
              <w:spacing w:before="0" w:after="283"/>
              <w:jc w:val="left"/>
              <w:rPr/>
            </w:pPr>
            <w:r>
              <w:rPr/>
              <w:t>Signature</w:t>
            </w:r>
          </w:p>
        </w:tc>
        <w:tc>
          <w:tcPr>
            <w:tcW w:w="2033" w:type="dxa"/>
            <w:tcBorders/>
            <w:vAlign w:val="center"/>
          </w:tcPr>
          <w:p>
            <w:pPr>
              <w:pStyle w:val="TableContents"/>
              <w:bidi w:val="0"/>
              <w:spacing w:before="0" w:after="0"/>
              <w:jc w:val="left"/>
              <w:rPr/>
            </w:pPr>
            <w:r>
              <w:rPr/>
              <w:t>/s/ Roger Jeffs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932</Words>
  <Characters>5027</Characters>
  <CharactersWithSpaces>5879</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